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0C" w:rsidRDefault="002A5522" w:rsidP="009026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À COMISSÃO ELEITORAL DA</w:t>
      </w:r>
      <w:r w:rsidR="0090260C" w:rsidRPr="00C13FC8">
        <w:rPr>
          <w:b/>
          <w:sz w:val="24"/>
          <w:szCs w:val="24"/>
        </w:rPr>
        <w:t xml:space="preserve"> </w:t>
      </w:r>
      <w:r w:rsidRPr="002A5522">
        <w:rPr>
          <w:b/>
          <w:sz w:val="24"/>
          <w:szCs w:val="24"/>
        </w:rPr>
        <w:t>ASSOCIAÇÃO DO</w:t>
      </w:r>
      <w:r w:rsidR="004F0A20">
        <w:rPr>
          <w:b/>
          <w:sz w:val="24"/>
          <w:szCs w:val="24"/>
        </w:rPr>
        <w:t>S</w:t>
      </w:r>
      <w:r w:rsidRPr="002A5522">
        <w:rPr>
          <w:b/>
          <w:sz w:val="24"/>
          <w:szCs w:val="24"/>
        </w:rPr>
        <w:t xml:space="preserve"> MILITARES DA RESERVA, REFORMADOS DA ATIVA E SEUS PENSIONISTAS – </w:t>
      </w:r>
      <w:proofErr w:type="gramStart"/>
      <w:r w:rsidRPr="002A5522">
        <w:rPr>
          <w:b/>
          <w:sz w:val="24"/>
          <w:szCs w:val="24"/>
        </w:rPr>
        <w:t>ASMIR</w:t>
      </w:r>
      <w:proofErr w:type="gramEnd"/>
    </w:p>
    <w:p w:rsidR="0090260C" w:rsidRDefault="0090260C" w:rsidP="0090260C">
      <w:pPr>
        <w:jc w:val="both"/>
        <w:rPr>
          <w:b/>
          <w:sz w:val="24"/>
          <w:szCs w:val="24"/>
        </w:rPr>
      </w:pPr>
    </w:p>
    <w:p w:rsidR="0090260C" w:rsidRDefault="0090260C" w:rsidP="0090260C">
      <w:pPr>
        <w:spacing w:after="0" w:line="360" w:lineRule="auto"/>
        <w:jc w:val="both"/>
        <w:rPr>
          <w:b/>
          <w:sz w:val="24"/>
          <w:szCs w:val="24"/>
        </w:rPr>
      </w:pPr>
    </w:p>
    <w:p w:rsidR="0090260C" w:rsidRDefault="0090260C" w:rsidP="0090260C">
      <w:pPr>
        <w:spacing w:after="0" w:line="360" w:lineRule="auto"/>
        <w:ind w:right="-425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______________________________________________________________,</w:t>
      </w:r>
    </w:p>
    <w:p w:rsidR="0090260C" w:rsidRDefault="002A5522" w:rsidP="0090260C">
      <w:pPr>
        <w:spacing w:after="0" w:line="360" w:lineRule="auto"/>
        <w:ind w:right="-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Militar, portador da cédula de identidade</w:t>
      </w:r>
      <w:r w:rsidR="0090260C">
        <w:rPr>
          <w:b/>
          <w:sz w:val="24"/>
          <w:szCs w:val="24"/>
        </w:rPr>
        <w:t xml:space="preserve"> nº _____________, vem pelo presente, na condição de integrante da Chapa _____________________________________________,</w:t>
      </w:r>
    </w:p>
    <w:p w:rsidR="0090260C" w:rsidRDefault="0090260C" w:rsidP="0090260C">
      <w:pPr>
        <w:spacing w:after="0" w:line="360" w:lineRule="auto"/>
        <w:ind w:right="-425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requerer</w:t>
      </w:r>
      <w:proofErr w:type="gramEnd"/>
      <w:r>
        <w:rPr>
          <w:b/>
          <w:sz w:val="24"/>
          <w:szCs w:val="24"/>
        </w:rPr>
        <w:t xml:space="preserve"> o registro de sua candidatura ao cargo de ________________________________</w:t>
      </w:r>
    </w:p>
    <w:p w:rsidR="0090260C" w:rsidRDefault="0090260C" w:rsidP="0090260C">
      <w:pPr>
        <w:spacing w:after="0" w:line="360" w:lineRule="auto"/>
        <w:ind w:right="-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__________________________________________________________________________,</w:t>
      </w:r>
    </w:p>
    <w:p w:rsidR="0090260C" w:rsidRDefault="004F0A20" w:rsidP="0090260C">
      <w:pPr>
        <w:spacing w:after="0" w:line="360" w:lineRule="auto"/>
        <w:ind w:right="-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Declarando</w:t>
      </w:r>
      <w:r w:rsidR="0090260C">
        <w:rPr>
          <w:b/>
          <w:sz w:val="24"/>
          <w:szCs w:val="24"/>
        </w:rPr>
        <w:t xml:space="preserve"> que reúne todas as condições necessárias ao exercício do referido cargo.</w:t>
      </w:r>
    </w:p>
    <w:p w:rsidR="0090260C" w:rsidRDefault="0090260C" w:rsidP="0090260C">
      <w:pPr>
        <w:spacing w:after="0" w:line="360" w:lineRule="auto"/>
        <w:ind w:right="-425"/>
        <w:jc w:val="both"/>
      </w:pPr>
    </w:p>
    <w:p w:rsidR="004F0A20" w:rsidRDefault="004F0A20" w:rsidP="0090260C">
      <w:pPr>
        <w:spacing w:after="0" w:line="360" w:lineRule="auto"/>
        <w:ind w:left="708" w:right="-427" w:firstLine="708"/>
        <w:jc w:val="both"/>
        <w:rPr>
          <w:b/>
          <w:sz w:val="24"/>
          <w:szCs w:val="24"/>
        </w:rPr>
      </w:pPr>
    </w:p>
    <w:p w:rsidR="004F0A20" w:rsidRDefault="004F0A20" w:rsidP="0090260C">
      <w:pPr>
        <w:spacing w:after="0" w:line="360" w:lineRule="auto"/>
        <w:ind w:left="708" w:right="-427" w:firstLine="708"/>
        <w:jc w:val="both"/>
        <w:rPr>
          <w:b/>
          <w:sz w:val="24"/>
          <w:szCs w:val="24"/>
        </w:rPr>
      </w:pPr>
    </w:p>
    <w:p w:rsidR="0090260C" w:rsidRDefault="0090260C" w:rsidP="0090260C">
      <w:pPr>
        <w:spacing w:after="0" w:line="360" w:lineRule="auto"/>
        <w:ind w:left="708" w:right="-427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N. Termos,</w:t>
      </w:r>
    </w:p>
    <w:p w:rsidR="0090260C" w:rsidRDefault="0090260C" w:rsidP="0090260C">
      <w:pPr>
        <w:spacing w:after="0" w:line="360" w:lineRule="auto"/>
        <w:ind w:right="-4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Pede Deferimento,</w:t>
      </w:r>
    </w:p>
    <w:p w:rsidR="0090260C" w:rsidRDefault="0090260C" w:rsidP="0090260C">
      <w:pPr>
        <w:spacing w:after="0" w:line="360" w:lineRule="auto"/>
        <w:ind w:right="-4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Palmas,              </w:t>
      </w:r>
      <w:proofErr w:type="gramStart"/>
      <w:r>
        <w:rPr>
          <w:b/>
          <w:sz w:val="24"/>
          <w:szCs w:val="24"/>
        </w:rPr>
        <w:t xml:space="preserve">de                           </w:t>
      </w:r>
      <w:proofErr w:type="spellStart"/>
      <w:r>
        <w:rPr>
          <w:b/>
          <w:sz w:val="24"/>
          <w:szCs w:val="24"/>
        </w:rPr>
        <w:t>de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="001C3DAA">
        <w:rPr>
          <w:b/>
          <w:sz w:val="24"/>
          <w:szCs w:val="24"/>
        </w:rPr>
        <w:t>2020</w:t>
      </w:r>
      <w:r w:rsidR="002A5522">
        <w:rPr>
          <w:b/>
          <w:sz w:val="24"/>
          <w:szCs w:val="24"/>
        </w:rPr>
        <w:t>.</w:t>
      </w:r>
    </w:p>
    <w:p w:rsidR="0090260C" w:rsidRDefault="0090260C" w:rsidP="0090260C">
      <w:pPr>
        <w:spacing w:after="0" w:line="240" w:lineRule="auto"/>
        <w:ind w:right="-427"/>
        <w:jc w:val="both"/>
        <w:rPr>
          <w:b/>
          <w:sz w:val="24"/>
          <w:szCs w:val="24"/>
        </w:rPr>
      </w:pPr>
    </w:p>
    <w:p w:rsidR="004F0A20" w:rsidRDefault="0090260C" w:rsidP="0090260C">
      <w:pPr>
        <w:spacing w:after="0" w:line="240" w:lineRule="auto"/>
        <w:ind w:right="-4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F0A20" w:rsidRDefault="004F0A20" w:rsidP="0090260C">
      <w:pPr>
        <w:spacing w:after="0" w:line="240" w:lineRule="auto"/>
        <w:ind w:right="-427"/>
        <w:jc w:val="both"/>
        <w:rPr>
          <w:b/>
          <w:sz w:val="24"/>
          <w:szCs w:val="24"/>
        </w:rPr>
      </w:pPr>
    </w:p>
    <w:p w:rsidR="004F0A20" w:rsidRDefault="004F0A20" w:rsidP="0090260C">
      <w:pPr>
        <w:spacing w:after="0" w:line="240" w:lineRule="auto"/>
        <w:ind w:right="-427"/>
        <w:jc w:val="both"/>
        <w:rPr>
          <w:b/>
          <w:sz w:val="24"/>
          <w:szCs w:val="24"/>
        </w:rPr>
      </w:pPr>
    </w:p>
    <w:p w:rsidR="0090260C" w:rsidRPr="00C13FC8" w:rsidRDefault="0090260C" w:rsidP="004F0A20">
      <w:pPr>
        <w:spacing w:after="0" w:line="240" w:lineRule="auto"/>
        <w:ind w:right="-4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</w:t>
      </w:r>
    </w:p>
    <w:p w:rsidR="0090260C" w:rsidRDefault="0090260C" w:rsidP="0090260C">
      <w:pPr>
        <w:spacing w:after="0" w:line="240" w:lineRule="auto"/>
      </w:pPr>
    </w:p>
    <w:p w:rsidR="0090260C" w:rsidRDefault="0090260C" w:rsidP="0090260C">
      <w:pPr>
        <w:spacing w:after="0" w:line="240" w:lineRule="auto"/>
      </w:pPr>
    </w:p>
    <w:p w:rsidR="0090260C" w:rsidRDefault="0090260C" w:rsidP="0090260C">
      <w:pPr>
        <w:spacing w:after="0" w:line="360" w:lineRule="auto"/>
        <w:ind w:right="-425"/>
        <w:jc w:val="both"/>
      </w:pPr>
      <w:bookmarkStart w:id="0" w:name="_GoBack"/>
      <w:bookmarkEnd w:id="0"/>
    </w:p>
    <w:sectPr w:rsidR="0090260C" w:rsidSect="002A5522">
      <w:headerReference w:type="default" r:id="rId7"/>
      <w:pgSz w:w="11906" w:h="16838"/>
      <w:pgMar w:top="17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E2" w:rsidRDefault="009E7CE2" w:rsidP="002A5522">
      <w:pPr>
        <w:spacing w:after="0" w:line="240" w:lineRule="auto"/>
      </w:pPr>
      <w:r>
        <w:separator/>
      </w:r>
    </w:p>
  </w:endnote>
  <w:endnote w:type="continuationSeparator" w:id="0">
    <w:p w:rsidR="009E7CE2" w:rsidRDefault="009E7CE2" w:rsidP="002A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E2" w:rsidRDefault="009E7CE2" w:rsidP="002A5522">
      <w:pPr>
        <w:spacing w:after="0" w:line="240" w:lineRule="auto"/>
      </w:pPr>
      <w:r>
        <w:separator/>
      </w:r>
    </w:p>
  </w:footnote>
  <w:footnote w:type="continuationSeparator" w:id="0">
    <w:p w:rsidR="009E7CE2" w:rsidRDefault="009E7CE2" w:rsidP="002A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22" w:rsidRDefault="002A5522" w:rsidP="002A5522">
    <w:pPr>
      <w:jc w:val="center"/>
      <w:rPr>
        <w:rFonts w:ascii="Century Gothic" w:hAnsi="Century Gothic"/>
        <w:bCs/>
        <w:color w:val="000000"/>
        <w:sz w:val="18"/>
        <w:szCs w:val="18"/>
      </w:rPr>
    </w:pPr>
    <w:r>
      <w:rPr>
        <w:rFonts w:ascii="Century Gothic" w:hAnsi="Century Gothic"/>
        <w:bCs/>
        <w:noProof/>
        <w:color w:val="000000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1967865</wp:posOffset>
          </wp:positionH>
          <wp:positionV relativeFrom="paragraph">
            <wp:posOffset>-68580</wp:posOffset>
          </wp:positionV>
          <wp:extent cx="1287780" cy="838200"/>
          <wp:effectExtent l="19050" t="0" r="7620" b="0"/>
          <wp:wrapTight wrapText="bothSides">
            <wp:wrapPolygon edited="0">
              <wp:start x="-320" y="0"/>
              <wp:lineTo x="-320" y="21109"/>
              <wp:lineTo x="21728" y="21109"/>
              <wp:lineTo x="21728" y="0"/>
              <wp:lineTo x="-320" y="0"/>
            </wp:wrapPolygon>
          </wp:wrapTight>
          <wp:docPr id="1" name="Imagem 1" descr="LOGOMARCA ASM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ASM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5522" w:rsidRDefault="002A5522" w:rsidP="002A5522">
    <w:pPr>
      <w:jc w:val="center"/>
      <w:rPr>
        <w:rFonts w:ascii="Century Gothic" w:hAnsi="Century Gothic"/>
        <w:bCs/>
        <w:color w:val="000000"/>
        <w:sz w:val="18"/>
        <w:szCs w:val="18"/>
      </w:rPr>
    </w:pPr>
  </w:p>
  <w:p w:rsidR="002A5522" w:rsidRDefault="002A5522" w:rsidP="002A5522">
    <w:pPr>
      <w:jc w:val="center"/>
      <w:rPr>
        <w:rFonts w:ascii="Century Gothic" w:hAnsi="Century Gothic"/>
        <w:bCs/>
        <w:color w:val="000000"/>
        <w:sz w:val="18"/>
        <w:szCs w:val="18"/>
      </w:rPr>
    </w:pPr>
  </w:p>
  <w:p w:rsidR="002A5522" w:rsidRDefault="002A5522" w:rsidP="002A5522">
    <w:pPr>
      <w:jc w:val="center"/>
      <w:rPr>
        <w:rFonts w:ascii="Century Gothic" w:hAnsi="Century Gothic"/>
        <w:bCs/>
        <w:color w:val="000000"/>
        <w:sz w:val="18"/>
        <w:szCs w:val="18"/>
      </w:rPr>
    </w:pPr>
    <w:r w:rsidRPr="005630F4">
      <w:rPr>
        <w:rFonts w:ascii="Century Gothic" w:hAnsi="Century Gothic"/>
        <w:bCs/>
        <w:color w:val="000000"/>
        <w:sz w:val="18"/>
        <w:szCs w:val="18"/>
      </w:rPr>
      <w:t>Associação dos Militares da Reserva, Reformados</w:t>
    </w:r>
    <w:r>
      <w:rPr>
        <w:rFonts w:ascii="Century Gothic" w:hAnsi="Century Gothic"/>
        <w:bCs/>
        <w:color w:val="000000"/>
        <w:sz w:val="18"/>
        <w:szCs w:val="18"/>
      </w:rPr>
      <w:t xml:space="preserve">, </w:t>
    </w:r>
    <w:r w:rsidRPr="005630F4">
      <w:rPr>
        <w:rFonts w:ascii="Century Gothic" w:hAnsi="Century Gothic"/>
        <w:bCs/>
        <w:color w:val="000000"/>
        <w:sz w:val="18"/>
        <w:szCs w:val="18"/>
      </w:rPr>
      <w:t xml:space="preserve">da Ativa e </w:t>
    </w:r>
    <w:proofErr w:type="gramStart"/>
    <w:r>
      <w:rPr>
        <w:rFonts w:ascii="Century Gothic" w:hAnsi="Century Gothic"/>
        <w:bCs/>
        <w:color w:val="000000"/>
        <w:sz w:val="18"/>
        <w:szCs w:val="18"/>
      </w:rPr>
      <w:t>S</w:t>
    </w:r>
    <w:r w:rsidRPr="005630F4">
      <w:rPr>
        <w:rFonts w:ascii="Century Gothic" w:hAnsi="Century Gothic"/>
        <w:bCs/>
        <w:color w:val="000000"/>
        <w:sz w:val="18"/>
        <w:szCs w:val="18"/>
      </w:rPr>
      <w:t>eus</w:t>
    </w:r>
    <w:proofErr w:type="gramEnd"/>
    <w:r w:rsidRPr="005630F4">
      <w:rPr>
        <w:rFonts w:ascii="Century Gothic" w:hAnsi="Century Gothic"/>
        <w:bCs/>
        <w:color w:val="000000"/>
        <w:sz w:val="18"/>
        <w:szCs w:val="18"/>
      </w:rPr>
      <w:t xml:space="preserve"> </w:t>
    </w:r>
  </w:p>
  <w:p w:rsidR="002A5522" w:rsidRDefault="002A5522" w:rsidP="002A5522">
    <w:pPr>
      <w:jc w:val="center"/>
      <w:rPr>
        <w:rFonts w:ascii="Century Gothic" w:hAnsi="Century Gothic"/>
        <w:bCs/>
        <w:color w:val="000000"/>
        <w:sz w:val="18"/>
        <w:szCs w:val="18"/>
      </w:rPr>
    </w:pPr>
    <w:r w:rsidRPr="005630F4">
      <w:rPr>
        <w:rFonts w:ascii="Century Gothic" w:hAnsi="Century Gothic"/>
        <w:bCs/>
        <w:color w:val="000000"/>
        <w:sz w:val="18"/>
        <w:szCs w:val="18"/>
      </w:rPr>
      <w:t xml:space="preserve">Pensionistas do Estado do Tocantins </w:t>
    </w:r>
    <w:r>
      <w:rPr>
        <w:rFonts w:ascii="Century Gothic" w:hAnsi="Century Gothic"/>
        <w:bCs/>
        <w:color w:val="000000"/>
        <w:sz w:val="18"/>
        <w:szCs w:val="18"/>
      </w:rPr>
      <w:t>–</w:t>
    </w:r>
    <w:r w:rsidRPr="005630F4">
      <w:rPr>
        <w:rFonts w:ascii="Century Gothic" w:hAnsi="Century Gothic"/>
        <w:bCs/>
        <w:color w:val="000000"/>
        <w:sz w:val="18"/>
        <w:szCs w:val="18"/>
      </w:rPr>
      <w:t xml:space="preserve"> ASMIR</w:t>
    </w:r>
    <w:r>
      <w:rPr>
        <w:rFonts w:ascii="Century Gothic" w:hAnsi="Century Gothic"/>
        <w:bCs/>
        <w:color w:val="000000"/>
        <w:sz w:val="18"/>
        <w:szCs w:val="18"/>
      </w:rPr>
      <w:t>.</w:t>
    </w:r>
  </w:p>
  <w:p w:rsidR="002A5522" w:rsidRDefault="002A5522" w:rsidP="002A5522">
    <w:pPr>
      <w:jc w:val="center"/>
      <w:rPr>
        <w:rFonts w:ascii="Century Gothic" w:hAnsi="Century Gothic"/>
        <w:bCs/>
        <w:color w:val="000000"/>
        <w:sz w:val="18"/>
        <w:szCs w:val="18"/>
      </w:rPr>
    </w:pPr>
    <w:r>
      <w:rPr>
        <w:rFonts w:ascii="Century Gothic" w:hAnsi="Century Gothic"/>
        <w:bCs/>
        <w:color w:val="000000"/>
        <w:sz w:val="18"/>
        <w:szCs w:val="18"/>
      </w:rPr>
      <w:t>Assessoria Jurídica</w:t>
    </w:r>
  </w:p>
  <w:p w:rsidR="002A5522" w:rsidRDefault="002A55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28"/>
    <w:rsid w:val="000A600E"/>
    <w:rsid w:val="001C3DAA"/>
    <w:rsid w:val="002A5522"/>
    <w:rsid w:val="00385A6B"/>
    <w:rsid w:val="004C4C52"/>
    <w:rsid w:val="004F0A20"/>
    <w:rsid w:val="0078509D"/>
    <w:rsid w:val="00814B5C"/>
    <w:rsid w:val="008405BE"/>
    <w:rsid w:val="0090260C"/>
    <w:rsid w:val="0091782C"/>
    <w:rsid w:val="009E1F9A"/>
    <w:rsid w:val="009E717B"/>
    <w:rsid w:val="009E7CE2"/>
    <w:rsid w:val="00B065DF"/>
    <w:rsid w:val="00C0301F"/>
    <w:rsid w:val="00C07028"/>
    <w:rsid w:val="00C13FC8"/>
    <w:rsid w:val="00D44D2B"/>
    <w:rsid w:val="00E2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5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A5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5522"/>
  </w:style>
  <w:style w:type="paragraph" w:styleId="Rodap">
    <w:name w:val="footer"/>
    <w:basedOn w:val="Normal"/>
    <w:link w:val="RodapChar"/>
    <w:uiPriority w:val="99"/>
    <w:semiHidden/>
    <w:unhideWhenUsed/>
    <w:rsid w:val="002A5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A5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5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A5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5522"/>
  </w:style>
  <w:style w:type="paragraph" w:styleId="Rodap">
    <w:name w:val="footer"/>
    <w:basedOn w:val="Normal"/>
    <w:link w:val="RodapChar"/>
    <w:uiPriority w:val="99"/>
    <w:semiHidden/>
    <w:unhideWhenUsed/>
    <w:rsid w:val="002A5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A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3</cp:revision>
  <cp:lastPrinted>2020-02-11T20:53:00Z</cp:lastPrinted>
  <dcterms:created xsi:type="dcterms:W3CDTF">2020-02-11T20:29:00Z</dcterms:created>
  <dcterms:modified xsi:type="dcterms:W3CDTF">2020-02-11T20:53:00Z</dcterms:modified>
</cp:coreProperties>
</file>